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FFB" w:rsidRDefault="00087FF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087FFB" w:rsidRDefault="00087FFB">
      <w:pPr>
        <w:pStyle w:val="ConsPlusNormal"/>
        <w:outlineLvl w:val="0"/>
      </w:pPr>
    </w:p>
    <w:p w:rsidR="00087FFB" w:rsidRDefault="00087FFB">
      <w:pPr>
        <w:pStyle w:val="ConsPlusTitle"/>
        <w:jc w:val="center"/>
      </w:pPr>
      <w:r>
        <w:t>АДМИНИСТРАЦИЯ НИЖНЕВАРТОВСКОГО РАЙОНА</w:t>
      </w:r>
    </w:p>
    <w:p w:rsidR="00087FFB" w:rsidRDefault="00087FFB">
      <w:pPr>
        <w:pStyle w:val="ConsPlusTitle"/>
        <w:jc w:val="center"/>
      </w:pPr>
    </w:p>
    <w:p w:rsidR="00087FFB" w:rsidRDefault="00087FFB">
      <w:pPr>
        <w:pStyle w:val="ConsPlusTitle"/>
        <w:jc w:val="center"/>
      </w:pPr>
      <w:r>
        <w:t>ПОСТАНОВЛЕНИЕ</w:t>
      </w:r>
    </w:p>
    <w:p w:rsidR="00087FFB" w:rsidRDefault="00087FFB">
      <w:pPr>
        <w:pStyle w:val="ConsPlusTitle"/>
        <w:jc w:val="center"/>
      </w:pPr>
      <w:r>
        <w:t>от 5 июня 2025 г. N 732</w:t>
      </w:r>
    </w:p>
    <w:p w:rsidR="00087FFB" w:rsidRDefault="00087FFB">
      <w:pPr>
        <w:pStyle w:val="ConsPlusTitle"/>
        <w:jc w:val="center"/>
      </w:pPr>
    </w:p>
    <w:p w:rsidR="00087FFB" w:rsidRDefault="00087FFB">
      <w:pPr>
        <w:pStyle w:val="ConsPlusTitle"/>
        <w:jc w:val="center"/>
      </w:pPr>
      <w:r>
        <w:t>О ВНЕСЕНИИ ИЗМЕНЕНИЙ В ПОСТАНОВЛЕНИЕ АДМИНИСТРАЦИИ РАЙОНА</w:t>
      </w:r>
    </w:p>
    <w:p w:rsidR="00087FFB" w:rsidRDefault="00087FFB">
      <w:pPr>
        <w:pStyle w:val="ConsPlusTitle"/>
        <w:jc w:val="center"/>
      </w:pPr>
      <w:r>
        <w:t>ОТ 31.03.2022 N 740 "ВЫДАЧА АКТА ОСВИДЕТЕЛЬСТВОВАНИЯ</w:t>
      </w:r>
    </w:p>
    <w:p w:rsidR="00087FFB" w:rsidRDefault="00087FFB">
      <w:pPr>
        <w:pStyle w:val="ConsPlusTitle"/>
        <w:jc w:val="center"/>
      </w:pPr>
      <w:r>
        <w:t>ПРОВЕДЕНИЯ ОСНОВНЫХ РАБОТ ПО СТРОИТЕЛЬСТВУ (РЕКОНСТРУКЦИИ)</w:t>
      </w:r>
    </w:p>
    <w:p w:rsidR="00087FFB" w:rsidRDefault="00087FFB">
      <w:pPr>
        <w:pStyle w:val="ConsPlusTitle"/>
        <w:jc w:val="center"/>
      </w:pPr>
      <w:r>
        <w:t>ОБЪЕКТА ИНДИВИДУАЛЬНОГО ЖИЛИЩНОГО СТРОИТЕЛЬСТВА,</w:t>
      </w:r>
    </w:p>
    <w:p w:rsidR="00087FFB" w:rsidRDefault="00087FFB">
      <w:pPr>
        <w:pStyle w:val="ConsPlusTitle"/>
        <w:jc w:val="center"/>
      </w:pPr>
      <w:r>
        <w:t>ПО РЕКОНСТРУКЦИИ ДОМА БЛОКИРОВАННОЙ ЗАСТРОЙКИ,</w:t>
      </w:r>
    </w:p>
    <w:p w:rsidR="00087FFB" w:rsidRDefault="00087FFB">
      <w:pPr>
        <w:pStyle w:val="ConsPlusTitle"/>
        <w:jc w:val="center"/>
      </w:pPr>
      <w:r>
        <w:t>ОСУЩЕСТВЛЯЕМЫХ С ПРИВЛЕЧЕНИЕМ СРЕДСТВ МАТЕРИНСКОГО</w:t>
      </w:r>
    </w:p>
    <w:p w:rsidR="00087FFB" w:rsidRDefault="00087FFB">
      <w:pPr>
        <w:pStyle w:val="ConsPlusTitle"/>
        <w:jc w:val="center"/>
      </w:pPr>
      <w:r>
        <w:t>(СЕМЕЙНОГО) КАПИТАЛА"</w:t>
      </w:r>
    </w:p>
    <w:p w:rsidR="00087FFB" w:rsidRDefault="00087FFB">
      <w:pPr>
        <w:pStyle w:val="ConsPlusNormal"/>
        <w:ind w:firstLine="540"/>
        <w:jc w:val="both"/>
      </w:pPr>
    </w:p>
    <w:p w:rsidR="00087FFB" w:rsidRDefault="00087FF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постановление</w:t>
        </w:r>
      </w:hyperlink>
      <w:r>
        <w:t xml:space="preserve"> администрации района от 31.03.2022 N 740 "Выдача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капитала" (с изменениями от 30.12.2022 N 2676, от 24.01.2025 N 46) внести следующие изменения: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Заголовок</w:t>
        </w:r>
      </w:hyperlink>
      <w:r>
        <w:t xml:space="preserve"> изложить в следующей редакции: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>"Об утверждении административного регламента предоставления муниципальной услуги "Выдача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капитала".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 xml:space="preserve">1.2. В </w:t>
      </w:r>
      <w:hyperlink r:id="rId9">
        <w:r>
          <w:rPr>
            <w:color w:val="0000FF"/>
          </w:rPr>
          <w:t>приложении</w:t>
        </w:r>
      </w:hyperlink>
      <w:r>
        <w:t>: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 xml:space="preserve">1.2.1. В </w:t>
      </w:r>
      <w:hyperlink r:id="rId10">
        <w:r>
          <w:rPr>
            <w:color w:val="0000FF"/>
          </w:rPr>
          <w:t>разделе 2 наименование пункта 2.2</w:t>
        </w:r>
      </w:hyperlink>
      <w:r>
        <w:t xml:space="preserve"> изложить в следующей редакции: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>"2.2. Наименование органа, предоставляющего муниципальную услугу".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 xml:space="preserve">1.2.2. </w:t>
      </w:r>
      <w:hyperlink r:id="rId11">
        <w:r>
          <w:rPr>
            <w:color w:val="0000FF"/>
          </w:rPr>
          <w:t>Пункт 2.3</w:t>
        </w:r>
      </w:hyperlink>
      <w:r>
        <w:t xml:space="preserve"> признать утратившим силу.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 xml:space="preserve">1.2.3. </w:t>
      </w:r>
      <w:hyperlink r:id="rId12">
        <w:r>
          <w:rPr>
            <w:color w:val="0000FF"/>
          </w:rPr>
          <w:t>Наименование пункта 2.4</w:t>
        </w:r>
      </w:hyperlink>
      <w:r>
        <w:t xml:space="preserve"> изложить в следующей редакции: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>"2.4. Результат предоставления муниципальной услуги".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 xml:space="preserve">1.2.4. </w:t>
      </w:r>
      <w:hyperlink r:id="rId13">
        <w:r>
          <w:rPr>
            <w:color w:val="0000FF"/>
          </w:rPr>
          <w:t>Наименование пункта 2.5</w:t>
        </w:r>
      </w:hyperlink>
      <w:r>
        <w:t xml:space="preserve"> изложить в следующей редакции:</w:t>
      </w:r>
    </w:p>
    <w:p w:rsidR="00087FFB" w:rsidRDefault="00087FFB">
      <w:pPr>
        <w:pStyle w:val="ConsPlusNormal"/>
        <w:ind w:firstLine="540"/>
        <w:jc w:val="both"/>
      </w:pPr>
    </w:p>
    <w:p w:rsidR="00087FFB" w:rsidRDefault="00087FFB">
      <w:pPr>
        <w:pStyle w:val="ConsPlusNormal"/>
        <w:jc w:val="center"/>
      </w:pPr>
      <w:r>
        <w:t>"Срок предоставления муниципальной услуги".</w:t>
      </w:r>
    </w:p>
    <w:p w:rsidR="00087FFB" w:rsidRDefault="00087FFB">
      <w:pPr>
        <w:pStyle w:val="ConsPlusNormal"/>
        <w:jc w:val="center"/>
      </w:pPr>
    </w:p>
    <w:p w:rsidR="00087FFB" w:rsidRDefault="00087FFB">
      <w:pPr>
        <w:pStyle w:val="ConsPlusNormal"/>
        <w:ind w:firstLine="540"/>
        <w:jc w:val="both"/>
      </w:pPr>
      <w:r>
        <w:t xml:space="preserve">1.2.5. </w:t>
      </w:r>
      <w:hyperlink r:id="rId14">
        <w:r>
          <w:rPr>
            <w:color w:val="0000FF"/>
          </w:rPr>
          <w:t>Наименование пункта 2.6</w:t>
        </w:r>
      </w:hyperlink>
      <w:r>
        <w:t xml:space="preserve"> изложить в следующей редакции:</w:t>
      </w:r>
    </w:p>
    <w:p w:rsidR="00087FFB" w:rsidRDefault="00087FFB">
      <w:pPr>
        <w:pStyle w:val="ConsPlusNormal"/>
        <w:ind w:firstLine="540"/>
        <w:jc w:val="both"/>
      </w:pPr>
    </w:p>
    <w:p w:rsidR="00087FFB" w:rsidRDefault="00087FFB">
      <w:pPr>
        <w:pStyle w:val="ConsPlusNormal"/>
        <w:jc w:val="center"/>
      </w:pPr>
      <w:r>
        <w:t>"2.6. Исчерпывающий перечень документов, необходимых</w:t>
      </w:r>
    </w:p>
    <w:p w:rsidR="00087FFB" w:rsidRDefault="00087FFB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087FFB" w:rsidRDefault="00087FFB">
      <w:pPr>
        <w:pStyle w:val="ConsPlusNormal"/>
        <w:jc w:val="center"/>
      </w:pPr>
      <w:r>
        <w:t>правовыми актами для предоставления муниципальной услуги,</w:t>
      </w:r>
    </w:p>
    <w:p w:rsidR="00087FFB" w:rsidRDefault="00087FFB">
      <w:pPr>
        <w:pStyle w:val="ConsPlusNormal"/>
        <w:jc w:val="center"/>
      </w:pPr>
      <w:r>
        <w:lastRenderedPageBreak/>
        <w:t>которые заявитель должен представить самостоятельно".</w:t>
      </w:r>
    </w:p>
    <w:p w:rsidR="00087FFB" w:rsidRDefault="00087FFB">
      <w:pPr>
        <w:pStyle w:val="ConsPlusNormal"/>
        <w:jc w:val="center"/>
      </w:pPr>
    </w:p>
    <w:p w:rsidR="00087FFB" w:rsidRDefault="00087FFB">
      <w:pPr>
        <w:pStyle w:val="ConsPlusNormal"/>
        <w:ind w:firstLine="540"/>
        <w:jc w:val="both"/>
      </w:pPr>
      <w:r>
        <w:t xml:space="preserve">1.2.6. </w:t>
      </w:r>
      <w:hyperlink r:id="rId15">
        <w:r>
          <w:rPr>
            <w:color w:val="0000FF"/>
          </w:rPr>
          <w:t>Подпункт 1 пункта 2.6.1</w:t>
        </w:r>
      </w:hyperlink>
      <w:r>
        <w:t xml:space="preserve"> изложить в следующей редакции: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 xml:space="preserve">"1) документ, удостоверяющий личность.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Уполномоченный орган, МФЦ с использованием информационных технологий, предусмотренных </w:t>
      </w:r>
      <w:hyperlink r:id="rId16">
        <w:r>
          <w:rPr>
            <w:color w:val="0000FF"/>
          </w:rPr>
          <w:t>статьями 9</w:t>
        </w:r>
      </w:hyperlink>
      <w:r>
        <w:t xml:space="preserve">, </w:t>
      </w:r>
      <w:hyperlink r:id="rId17">
        <w:r>
          <w:rPr>
            <w:color w:val="0000FF"/>
          </w:rPr>
          <w:t>10</w:t>
        </w:r>
      </w:hyperlink>
      <w:r>
        <w:t xml:space="preserve"> и </w:t>
      </w:r>
      <w:hyperlink r:id="rId18">
        <w:r>
          <w:rPr>
            <w:color w:val="0000FF"/>
          </w:rPr>
          <w:t>14</w:t>
        </w:r>
      </w:hyperlink>
      <w:r>
        <w:t xml:space="preserve"> Федерального закона от 29.12.2022 N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Федерации";".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 xml:space="preserve">1.2.7. </w:t>
      </w:r>
      <w:hyperlink r:id="rId19">
        <w:r>
          <w:rPr>
            <w:color w:val="0000FF"/>
          </w:rPr>
          <w:t>Наименование пункта 2.7</w:t>
        </w:r>
      </w:hyperlink>
      <w:r>
        <w:t xml:space="preserve"> изложить в следующей редакции:</w:t>
      </w:r>
    </w:p>
    <w:p w:rsidR="00087FFB" w:rsidRDefault="00087FFB">
      <w:pPr>
        <w:pStyle w:val="ConsPlusNormal"/>
        <w:ind w:firstLine="540"/>
        <w:jc w:val="both"/>
      </w:pPr>
    </w:p>
    <w:p w:rsidR="00087FFB" w:rsidRDefault="00087FFB">
      <w:pPr>
        <w:pStyle w:val="ConsPlusNormal"/>
        <w:jc w:val="center"/>
      </w:pPr>
      <w:r>
        <w:t>"2.7. Исчерпывающий перечень документов, необходимых</w:t>
      </w:r>
    </w:p>
    <w:p w:rsidR="00087FFB" w:rsidRDefault="00087FFB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087FFB" w:rsidRDefault="00087FFB">
      <w:pPr>
        <w:pStyle w:val="ConsPlusNormal"/>
        <w:jc w:val="center"/>
      </w:pPr>
      <w:r>
        <w:t>правовыми актами для предоставления муниципальной услуги,</w:t>
      </w:r>
    </w:p>
    <w:p w:rsidR="00087FFB" w:rsidRDefault="00087FFB">
      <w:pPr>
        <w:pStyle w:val="ConsPlusNormal"/>
        <w:jc w:val="center"/>
      </w:pPr>
      <w:r>
        <w:t>которые заявитель вправе представить по собственной</w:t>
      </w:r>
    </w:p>
    <w:p w:rsidR="00087FFB" w:rsidRDefault="00087FFB">
      <w:pPr>
        <w:pStyle w:val="ConsPlusNormal"/>
        <w:jc w:val="center"/>
      </w:pPr>
      <w:r>
        <w:t>инициативе, так как они подлежат представлению в рамках</w:t>
      </w:r>
    </w:p>
    <w:p w:rsidR="00087FFB" w:rsidRDefault="00087FFB">
      <w:pPr>
        <w:pStyle w:val="ConsPlusNormal"/>
        <w:jc w:val="center"/>
      </w:pPr>
      <w:r>
        <w:t>межведомственного информационного взаимодействия".</w:t>
      </w:r>
    </w:p>
    <w:p w:rsidR="00087FFB" w:rsidRDefault="00087FFB">
      <w:pPr>
        <w:pStyle w:val="ConsPlusNormal"/>
        <w:jc w:val="center"/>
      </w:pPr>
    </w:p>
    <w:p w:rsidR="00087FFB" w:rsidRDefault="00087FFB">
      <w:pPr>
        <w:pStyle w:val="ConsPlusNormal"/>
        <w:ind w:firstLine="540"/>
        <w:jc w:val="both"/>
      </w:pPr>
      <w:r>
        <w:t xml:space="preserve">1.2.8. </w:t>
      </w:r>
      <w:hyperlink r:id="rId20">
        <w:r>
          <w:rPr>
            <w:color w:val="0000FF"/>
          </w:rPr>
          <w:t>Наименование пункта 2.9</w:t>
        </w:r>
      </w:hyperlink>
      <w:r>
        <w:t xml:space="preserve"> изложить в следующей редакции:</w:t>
      </w:r>
    </w:p>
    <w:p w:rsidR="00087FFB" w:rsidRDefault="00087FFB">
      <w:pPr>
        <w:pStyle w:val="ConsPlusNormal"/>
        <w:ind w:firstLine="540"/>
        <w:jc w:val="both"/>
      </w:pPr>
    </w:p>
    <w:p w:rsidR="00087FFB" w:rsidRDefault="00087FFB">
      <w:pPr>
        <w:pStyle w:val="ConsPlusNormal"/>
        <w:jc w:val="center"/>
      </w:pPr>
      <w:r>
        <w:t>"2.9. Исчерпывающий перечень оснований для приостановления</w:t>
      </w:r>
    </w:p>
    <w:p w:rsidR="00087FFB" w:rsidRDefault="00087FFB">
      <w:pPr>
        <w:pStyle w:val="ConsPlusNormal"/>
        <w:jc w:val="center"/>
      </w:pPr>
      <w:r>
        <w:t>предоставления муниципальной услуги или отказа</w:t>
      </w:r>
    </w:p>
    <w:p w:rsidR="00087FFB" w:rsidRDefault="00087FFB">
      <w:pPr>
        <w:pStyle w:val="ConsPlusNormal"/>
        <w:jc w:val="center"/>
      </w:pPr>
      <w:r>
        <w:t>в предоставлении муниципальной услуги".</w:t>
      </w:r>
    </w:p>
    <w:p w:rsidR="00087FFB" w:rsidRDefault="00087FFB">
      <w:pPr>
        <w:pStyle w:val="ConsPlusNormal"/>
        <w:jc w:val="center"/>
      </w:pPr>
    </w:p>
    <w:p w:rsidR="00087FFB" w:rsidRDefault="00087FFB">
      <w:pPr>
        <w:pStyle w:val="ConsPlusNormal"/>
        <w:ind w:firstLine="540"/>
        <w:jc w:val="both"/>
      </w:pPr>
      <w:r>
        <w:t xml:space="preserve">1.2.9. </w:t>
      </w:r>
      <w:hyperlink r:id="rId21">
        <w:r>
          <w:rPr>
            <w:color w:val="0000FF"/>
          </w:rPr>
          <w:t>Наименование пункта 2.10</w:t>
        </w:r>
      </w:hyperlink>
      <w:r>
        <w:t xml:space="preserve"> изложить в следующей редакции:</w:t>
      </w:r>
    </w:p>
    <w:p w:rsidR="00087FFB" w:rsidRDefault="00087FFB">
      <w:pPr>
        <w:pStyle w:val="ConsPlusNormal"/>
        <w:ind w:firstLine="540"/>
        <w:jc w:val="both"/>
      </w:pPr>
    </w:p>
    <w:p w:rsidR="00087FFB" w:rsidRDefault="00087FFB">
      <w:pPr>
        <w:pStyle w:val="ConsPlusNormal"/>
        <w:jc w:val="center"/>
      </w:pPr>
      <w:r>
        <w:t>"2.10. Размер платы, взимаемой с заявителя</w:t>
      </w:r>
    </w:p>
    <w:p w:rsidR="00087FFB" w:rsidRDefault="00087FFB">
      <w:pPr>
        <w:pStyle w:val="ConsPlusNormal"/>
        <w:jc w:val="center"/>
      </w:pPr>
      <w:r>
        <w:t>при предоставлении муниципальной услуги, и способы ее</w:t>
      </w:r>
    </w:p>
    <w:p w:rsidR="00087FFB" w:rsidRDefault="00087FFB">
      <w:pPr>
        <w:pStyle w:val="ConsPlusNormal"/>
        <w:jc w:val="center"/>
      </w:pPr>
      <w:r>
        <w:t>взимания в случаях, предусмотренных федеральными законами,</w:t>
      </w:r>
    </w:p>
    <w:p w:rsidR="00087FFB" w:rsidRDefault="00087FFB">
      <w:pPr>
        <w:pStyle w:val="ConsPlusNormal"/>
        <w:jc w:val="center"/>
      </w:pPr>
      <w:r>
        <w:t>принимаемыми в соответствии с ними иными нормативными</w:t>
      </w:r>
    </w:p>
    <w:p w:rsidR="00087FFB" w:rsidRDefault="00087FFB">
      <w:pPr>
        <w:pStyle w:val="ConsPlusNormal"/>
        <w:jc w:val="center"/>
      </w:pPr>
      <w:r>
        <w:t>правовыми актами Российской Федерации, нормативными</w:t>
      </w:r>
    </w:p>
    <w:p w:rsidR="00087FFB" w:rsidRDefault="00087FFB">
      <w:pPr>
        <w:pStyle w:val="ConsPlusNormal"/>
        <w:jc w:val="center"/>
      </w:pPr>
      <w:r>
        <w:t>правовыми актами Ханты-Мансийского автономного</w:t>
      </w:r>
    </w:p>
    <w:p w:rsidR="00087FFB" w:rsidRDefault="00087FFB">
      <w:pPr>
        <w:pStyle w:val="ConsPlusNormal"/>
        <w:jc w:val="center"/>
      </w:pPr>
      <w:r>
        <w:t>округа - Югры, муниципальными правовыми актами".</w:t>
      </w:r>
    </w:p>
    <w:p w:rsidR="00087FFB" w:rsidRDefault="00087FFB">
      <w:pPr>
        <w:pStyle w:val="ConsPlusNormal"/>
        <w:jc w:val="center"/>
      </w:pPr>
    </w:p>
    <w:p w:rsidR="00087FFB" w:rsidRDefault="00087FFB">
      <w:pPr>
        <w:pStyle w:val="ConsPlusNormal"/>
        <w:ind w:firstLine="540"/>
        <w:jc w:val="both"/>
      </w:pPr>
      <w:r>
        <w:t xml:space="preserve">1.2.10. </w:t>
      </w:r>
      <w:hyperlink r:id="rId22">
        <w:r>
          <w:rPr>
            <w:color w:val="0000FF"/>
          </w:rPr>
          <w:t>Подраздел</w:t>
        </w:r>
      </w:hyperlink>
      <w:r>
        <w:t xml:space="preserve"> "Порядок,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платы" признать утратившим силу.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 xml:space="preserve">1.2.11. </w:t>
      </w:r>
      <w:hyperlink r:id="rId23">
        <w:r>
          <w:rPr>
            <w:color w:val="0000FF"/>
          </w:rPr>
          <w:t>Пункт 2.13</w:t>
        </w:r>
      </w:hyperlink>
      <w:r>
        <w:t xml:space="preserve"> изложить в следующей редакции:</w:t>
      </w:r>
    </w:p>
    <w:p w:rsidR="00087FFB" w:rsidRDefault="00087FFB">
      <w:pPr>
        <w:pStyle w:val="ConsPlusNormal"/>
        <w:jc w:val="center"/>
      </w:pPr>
    </w:p>
    <w:p w:rsidR="00087FFB" w:rsidRDefault="00087FFB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087FFB" w:rsidRDefault="00087FFB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087FFB" w:rsidRDefault="00087FFB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087FFB" w:rsidRDefault="00087FFB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087FFB" w:rsidRDefault="00087FFB">
      <w:pPr>
        <w:pStyle w:val="ConsPlusNormal"/>
        <w:jc w:val="center"/>
      </w:pPr>
      <w:r>
        <w:t>муниципальные услуги, или многофункциональный центр</w:t>
      </w:r>
    </w:p>
    <w:p w:rsidR="00087FFB" w:rsidRDefault="00087FFB">
      <w:pPr>
        <w:pStyle w:val="ConsPlusNormal"/>
        <w:jc w:val="center"/>
      </w:pPr>
    </w:p>
    <w:p w:rsidR="00087FFB" w:rsidRDefault="00087FFB">
      <w:pPr>
        <w:pStyle w:val="ConsPlusNormal"/>
        <w:ind w:firstLine="540"/>
        <w:jc w:val="both"/>
      </w:pPr>
      <w: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</w:t>
      </w:r>
      <w:r>
        <w:lastRenderedPageBreak/>
        <w:t>многофункциональный центр составляет не более пятнадцати минут.".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 xml:space="preserve">1.2.12. </w:t>
      </w:r>
      <w:hyperlink r:id="rId24">
        <w:r>
          <w:rPr>
            <w:color w:val="0000FF"/>
          </w:rPr>
          <w:t>Наименование пункта 2.14</w:t>
        </w:r>
      </w:hyperlink>
      <w:r>
        <w:t xml:space="preserve"> изложить в следующей редакции:</w:t>
      </w:r>
    </w:p>
    <w:p w:rsidR="00087FFB" w:rsidRDefault="00087FFB">
      <w:pPr>
        <w:pStyle w:val="ConsPlusNormal"/>
        <w:ind w:firstLine="540"/>
        <w:jc w:val="both"/>
      </w:pPr>
    </w:p>
    <w:p w:rsidR="00087FFB" w:rsidRDefault="00087FFB">
      <w:pPr>
        <w:pStyle w:val="ConsPlusNormal"/>
        <w:jc w:val="center"/>
      </w:pPr>
      <w:r>
        <w:t>"2.14. Срок регистрации запроса заявителя о предоставлении</w:t>
      </w:r>
    </w:p>
    <w:p w:rsidR="00087FFB" w:rsidRDefault="00087FFB">
      <w:pPr>
        <w:pStyle w:val="ConsPlusNormal"/>
        <w:jc w:val="center"/>
      </w:pPr>
      <w:r>
        <w:t>муниципальной услуги".</w:t>
      </w:r>
    </w:p>
    <w:p w:rsidR="00087FFB" w:rsidRDefault="00087FFB">
      <w:pPr>
        <w:pStyle w:val="ConsPlusNormal"/>
        <w:jc w:val="center"/>
      </w:pPr>
    </w:p>
    <w:p w:rsidR="00087FFB" w:rsidRDefault="00087FFB">
      <w:pPr>
        <w:pStyle w:val="ConsPlusNormal"/>
        <w:ind w:firstLine="540"/>
        <w:jc w:val="both"/>
      </w:pPr>
      <w:r>
        <w:t xml:space="preserve">1.2.13. </w:t>
      </w:r>
      <w:hyperlink r:id="rId25">
        <w:r>
          <w:rPr>
            <w:color w:val="0000FF"/>
          </w:rPr>
          <w:t>Наименование пункта 2.15</w:t>
        </w:r>
      </w:hyperlink>
      <w:r>
        <w:t xml:space="preserve"> изложить в следующей редакции:</w:t>
      </w:r>
    </w:p>
    <w:p w:rsidR="00087FFB" w:rsidRDefault="00087FFB">
      <w:pPr>
        <w:pStyle w:val="ConsPlusNormal"/>
        <w:ind w:firstLine="540"/>
        <w:jc w:val="both"/>
      </w:pPr>
    </w:p>
    <w:p w:rsidR="00087FFB" w:rsidRDefault="00087FFB">
      <w:pPr>
        <w:pStyle w:val="ConsPlusNormal"/>
        <w:jc w:val="center"/>
      </w:pPr>
      <w:r>
        <w:t>"2.15. Требования к помещениям, в которых предоставляются</w:t>
      </w:r>
    </w:p>
    <w:p w:rsidR="00087FFB" w:rsidRDefault="00087FFB">
      <w:pPr>
        <w:pStyle w:val="ConsPlusNormal"/>
        <w:jc w:val="center"/>
      </w:pPr>
      <w:r>
        <w:t>муниципальные услуги, к залу ожидания, местам для заполнения</w:t>
      </w:r>
    </w:p>
    <w:p w:rsidR="00087FFB" w:rsidRDefault="00087FFB">
      <w:pPr>
        <w:pStyle w:val="ConsPlusNormal"/>
        <w:jc w:val="center"/>
      </w:pPr>
      <w:r>
        <w:t>запросов о предоставлении муниципальной услуги,</w:t>
      </w:r>
    </w:p>
    <w:p w:rsidR="00087FFB" w:rsidRDefault="00087FFB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:rsidR="00087FFB" w:rsidRDefault="00087FFB">
      <w:pPr>
        <w:pStyle w:val="ConsPlusNormal"/>
        <w:jc w:val="center"/>
      </w:pPr>
      <w:r>
        <w:t>документов и (или) информации, необходимых</w:t>
      </w:r>
    </w:p>
    <w:p w:rsidR="00087FFB" w:rsidRDefault="00087FFB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:rsidR="00087FFB" w:rsidRDefault="00087FFB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:rsidR="00087FFB" w:rsidRDefault="00087FFB">
      <w:pPr>
        <w:pStyle w:val="ConsPlusNormal"/>
        <w:jc w:val="center"/>
      </w:pPr>
      <w:r>
        <w:t>в соответствии с законодательством Российской Федерации</w:t>
      </w:r>
    </w:p>
    <w:p w:rsidR="00087FFB" w:rsidRDefault="00087FFB">
      <w:pPr>
        <w:pStyle w:val="ConsPlusNormal"/>
        <w:jc w:val="center"/>
      </w:pPr>
      <w:r>
        <w:t>о социальной защите инвалидов".</w:t>
      </w:r>
    </w:p>
    <w:p w:rsidR="00087FFB" w:rsidRDefault="00087FFB">
      <w:pPr>
        <w:pStyle w:val="ConsPlusNormal"/>
        <w:jc w:val="center"/>
      </w:pPr>
    </w:p>
    <w:p w:rsidR="00087FFB" w:rsidRDefault="00087FFB">
      <w:pPr>
        <w:pStyle w:val="ConsPlusNormal"/>
        <w:ind w:firstLine="540"/>
        <w:jc w:val="both"/>
      </w:pPr>
      <w:r>
        <w:t xml:space="preserve">1.2.14. </w:t>
      </w:r>
      <w:hyperlink r:id="rId26">
        <w:r>
          <w:rPr>
            <w:color w:val="0000FF"/>
          </w:rPr>
          <w:t>Пункт 2.16</w:t>
        </w:r>
      </w:hyperlink>
      <w:r>
        <w:t xml:space="preserve"> дополнить подпунктом следующего содержания: "2.16.5. Муниципальная услуга в упреждающем (проактивном) режиме не предоставляется.".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 xml:space="preserve">1.3. </w:t>
      </w:r>
      <w:hyperlink r:id="rId27">
        <w:r>
          <w:rPr>
            <w:color w:val="0000FF"/>
          </w:rPr>
          <w:t>Разделы 4</w:t>
        </w:r>
      </w:hyperlink>
      <w:r>
        <w:t xml:space="preserve">, </w:t>
      </w:r>
      <w:hyperlink r:id="rId28">
        <w:r>
          <w:rPr>
            <w:color w:val="0000FF"/>
          </w:rPr>
          <w:t>5</w:t>
        </w:r>
      </w:hyperlink>
      <w:r>
        <w:t xml:space="preserve"> признать утратившими силу.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087FFB" w:rsidRDefault="00087FFB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087FFB" w:rsidRDefault="00087FFB">
      <w:pPr>
        <w:pStyle w:val="ConsPlusNormal"/>
        <w:ind w:firstLine="540"/>
        <w:jc w:val="both"/>
      </w:pPr>
    </w:p>
    <w:p w:rsidR="00087FFB" w:rsidRDefault="00087FFB">
      <w:pPr>
        <w:pStyle w:val="ConsPlusNormal"/>
        <w:jc w:val="right"/>
      </w:pPr>
      <w:r>
        <w:t>Исполняющий обязанности</w:t>
      </w:r>
    </w:p>
    <w:p w:rsidR="00087FFB" w:rsidRDefault="00087FFB">
      <w:pPr>
        <w:pStyle w:val="ConsPlusNormal"/>
        <w:jc w:val="right"/>
      </w:pPr>
      <w:r>
        <w:t>главы района</w:t>
      </w:r>
    </w:p>
    <w:p w:rsidR="00087FFB" w:rsidRDefault="00087FFB">
      <w:pPr>
        <w:pStyle w:val="ConsPlusNormal"/>
        <w:jc w:val="right"/>
      </w:pPr>
      <w:r>
        <w:t>Т.А.КОЛОКОЛЬЦЕВА</w:t>
      </w:r>
    </w:p>
    <w:p w:rsidR="00087FFB" w:rsidRDefault="00087FFB">
      <w:pPr>
        <w:pStyle w:val="ConsPlusNormal"/>
        <w:jc w:val="both"/>
      </w:pPr>
    </w:p>
    <w:p w:rsidR="00087FFB" w:rsidRDefault="00087FFB">
      <w:pPr>
        <w:pStyle w:val="ConsPlusNormal"/>
        <w:jc w:val="both"/>
      </w:pPr>
    </w:p>
    <w:p w:rsidR="00087FFB" w:rsidRDefault="00087FF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>
      <w:bookmarkStart w:id="0" w:name="_GoBack"/>
      <w:bookmarkEnd w:id="0"/>
    </w:p>
    <w:sectPr w:rsidR="003A25D2" w:rsidSect="00826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FB"/>
    <w:rsid w:val="00087FFB"/>
    <w:rsid w:val="003A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E04BC-8B58-45EF-A568-73C14B542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7F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87F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87F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7080&amp;dst=100003" TargetMode="External"/><Relationship Id="rId13" Type="http://schemas.openxmlformats.org/officeDocument/2006/relationships/hyperlink" Target="https://login.consultant.ru/link/?req=doc&amp;base=RLAW926&amp;n=277080&amp;dst=100060" TargetMode="External"/><Relationship Id="rId18" Type="http://schemas.openxmlformats.org/officeDocument/2006/relationships/hyperlink" Target="https://login.consultant.ru/link/?req=doc&amp;base=LAW&amp;n=494999&amp;dst=100243" TargetMode="External"/><Relationship Id="rId26" Type="http://schemas.openxmlformats.org/officeDocument/2006/relationships/hyperlink" Target="https://login.consultant.ru/link/?req=doc&amp;base=RLAW926&amp;n=277080&amp;dst=10014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926&amp;n=277080&amp;dst=100117" TargetMode="External"/><Relationship Id="rId7" Type="http://schemas.openxmlformats.org/officeDocument/2006/relationships/hyperlink" Target="https://login.consultant.ru/link/?req=doc&amp;base=RLAW926&amp;n=277080" TargetMode="External"/><Relationship Id="rId12" Type="http://schemas.openxmlformats.org/officeDocument/2006/relationships/hyperlink" Target="https://login.consultant.ru/link/?req=doc&amp;base=RLAW926&amp;n=277080&amp;dst=100055" TargetMode="External"/><Relationship Id="rId17" Type="http://schemas.openxmlformats.org/officeDocument/2006/relationships/hyperlink" Target="https://login.consultant.ru/link/?req=doc&amp;base=LAW&amp;n=494999&amp;dst=100202" TargetMode="External"/><Relationship Id="rId25" Type="http://schemas.openxmlformats.org/officeDocument/2006/relationships/hyperlink" Target="https://login.consultant.ru/link/?req=doc&amp;base=RLAW926&amp;n=277080&amp;dst=10013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94999&amp;dst=100189" TargetMode="External"/><Relationship Id="rId20" Type="http://schemas.openxmlformats.org/officeDocument/2006/relationships/hyperlink" Target="https://login.consultant.ru/link/?req=doc&amp;base=RLAW926&amp;n=277080&amp;dst=100109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4815" TargetMode="External"/><Relationship Id="rId11" Type="http://schemas.openxmlformats.org/officeDocument/2006/relationships/hyperlink" Target="https://login.consultant.ru/link/?req=doc&amp;base=RLAW926&amp;n=277080&amp;dst=100053" TargetMode="External"/><Relationship Id="rId24" Type="http://schemas.openxmlformats.org/officeDocument/2006/relationships/hyperlink" Target="https://login.consultant.ru/link/?req=doc&amp;base=RLAW926&amp;n=277080&amp;dst=100126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277080&amp;dst=100067" TargetMode="External"/><Relationship Id="rId23" Type="http://schemas.openxmlformats.org/officeDocument/2006/relationships/hyperlink" Target="https://login.consultant.ru/link/?req=doc&amp;base=RLAW926&amp;n=277080&amp;dst=100123" TargetMode="External"/><Relationship Id="rId28" Type="http://schemas.openxmlformats.org/officeDocument/2006/relationships/hyperlink" Target="https://login.consultant.ru/link/?req=doc&amp;base=RLAW926&amp;n=277080&amp;dst=100196" TargetMode="External"/><Relationship Id="rId10" Type="http://schemas.openxmlformats.org/officeDocument/2006/relationships/hyperlink" Target="https://login.consultant.ru/link/?req=doc&amp;base=RLAW926&amp;n=277080&amp;dst=100045" TargetMode="External"/><Relationship Id="rId19" Type="http://schemas.openxmlformats.org/officeDocument/2006/relationships/hyperlink" Target="https://login.consultant.ru/link/?req=doc&amp;base=RLAW926&amp;n=277080&amp;dst=10008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77080&amp;dst=100017" TargetMode="External"/><Relationship Id="rId14" Type="http://schemas.openxmlformats.org/officeDocument/2006/relationships/hyperlink" Target="https://login.consultant.ru/link/?req=doc&amp;base=RLAW926&amp;n=277080&amp;dst=100065" TargetMode="External"/><Relationship Id="rId22" Type="http://schemas.openxmlformats.org/officeDocument/2006/relationships/hyperlink" Target="https://login.consultant.ru/link/?req=doc&amp;base=RLAW926&amp;n=277080&amp;dst=100121" TargetMode="External"/><Relationship Id="rId27" Type="http://schemas.openxmlformats.org/officeDocument/2006/relationships/hyperlink" Target="https://login.consultant.ru/link/?req=doc&amp;base=RLAW926&amp;n=277080&amp;dst=10017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1333</Words>
  <Characters>7599</Characters>
  <Application>Microsoft Office Word</Application>
  <DocSecurity>0</DocSecurity>
  <Lines>63</Lines>
  <Paragraphs>17</Paragraphs>
  <ScaleCrop>false</ScaleCrop>
  <Company/>
  <LinksUpToDate>false</LinksUpToDate>
  <CharactersWithSpaces>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2025-07-23T11:39:00Z</dcterms:created>
  <dcterms:modified xsi:type="dcterms:W3CDTF">2025-07-23T11:39:00Z</dcterms:modified>
</cp:coreProperties>
</file>